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391242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ind w:leftChars="-540" w:left="-1134"/>
        <w:jc w:val="center"/>
        <w:textAlignment w:val="baseline"/>
      </w:pPr>
      <w:r w:rsidR="003d6b0c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【</w:t>
      </w:r>
      <w:r w:rsidR="00c8411d" w:rsidRPr="008d74c1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室内环境净化达标单位</w:t>
      </w:r>
      <w:r w:rsidR="003d6b0c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】</w:t>
      </w:r>
      <w:r w:rsidR="00c8411d" w:rsidRPr="008d74c1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申请表</w:t>
      </w:r>
    </w:p>
    <w:p w:rsidP="003d6b0c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ind w:firstLine="5754" w:firstLineChars="2740"/>
        <w:jc w:val="both"/>
        <w:textAlignment w:val="baseline"/>
      </w:pPr>
      <w:r w:rsidR="00c8411d">
        <w:rPr>
          <w:rStyle w:val="NormalCharacter"/>
          <w:szCs w:val="24"/>
          <w:sz w:val="21"/>
          <w:kern w:val="2"/>
          <w:lang w:val="en-US" w:eastAsia="zh-CN" w:bidi="ar-SA"/>
        </w:rPr>
        <w:t xml:space="preserve"> 编号：</w:t>
      </w:r>
      <w:r w:rsidR="003d6b0c">
        <w:rPr>
          <w:rStyle w:val="NormalCharacter"/>
          <w:szCs w:val="24"/>
          <w:sz w:val="21"/>
          <w:kern w:val="2"/>
          <w:lang w:val="en-US" w:eastAsia="zh-CN" w:bidi="ar-SA"/>
        </w:rPr>
        <w:t xml:space="preserve">JJXRY</w:t>
      </w:r>
      <w:r w:rsidR="003d6b0c" w:rsidRPr="003d6b0c">
        <w:rPr>
          <w:rStyle w:val="NormalCharacter"/>
          <w:szCs w:val="24"/>
          <w:sz w:val="21"/>
          <w:kern w:val="2"/>
          <w:u w:val="single"/>
          <w:lang w:val="en-US" w:eastAsia="zh-CN" w:bidi="ar-SA"/>
        </w:rPr>
        <w:t xml:space="preserve">         </w:t>
      </w:r>
      <w:r w:rsidR="003d6b0c">
        <w:rPr>
          <w:rStyle w:val="NormalCharacter"/>
          <w:szCs w:val="24"/>
          <w:sz w:val="21"/>
          <w:kern w:val="2"/>
          <w:lang w:val="en-US" w:eastAsia="zh-CN" w:bidi="ar-SA"/>
        </w:rPr>
        <w:t xml:space="preserve">号</w:t>
      </w:r>
    </w:p>
    <w:tbl>
      <w:tblPr>
        <w:tblW w:type="dxa" w:w="9727"/>
        <w:tblLook w:val="01e0"/>
        <w:tblInd w:w="-972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108" w:type="dxa"/>
          <w:right w:w="108" w:type="dxa"/>
        </w:tblCellMar>
      </w:tblPr>
      <w:tblGrid/>
      <w:tr>
        <w:trPr>
          <w:trHeight w:val="607" w:hRule="atLeast"/>
        </w:trPr>
        <w:tc>
          <w:tcPr>
            <w:textDirection w:val="lrTb"/>
            <w:vAlign w:val="center"/>
            <w:tcW w:type="dxa" w:w="49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abs>
                <w:tab w:leader="none" w:val="left" w:pos="1110"/>
              </w:tabs>
              <w:jc w:val="center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18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联系人</w:t>
            </w:r>
          </w:p>
        </w:tc>
        <w:tc>
          <w:tcPr>
            <w:textDirection w:val="lrTb"/>
            <w:vAlign w:val="center"/>
            <w:tcW w:type="dxa" w:w="29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联系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电话</w:t>
            </w:r>
          </w:p>
        </w:tc>
      </w:tr>
      <w:tr>
        <w:trPr>
          <w:trHeight w:val="615" w:hRule="atLeast"/>
        </w:trPr>
        <w:tc>
          <w:tcPr>
            <w:textDirection w:val="lrTb"/>
            <w:vAlign w:val="center"/>
            <w:tcW w:type="dxa" w:w="49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工程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名称</w:t>
            </w:r>
            <w:r w:rsidR="00c8411d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</w:tc>
        <w:tc>
          <w:tcPr>
            <w:textDirection w:val="lrTb"/>
            <w:vAlign w:val="top"/>
            <w:tcW w:type="dxa" w:w="18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9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622" w:hRule="atLeast"/>
        </w:trPr>
        <w:tc>
          <w:tcPr>
            <w:textDirection w:val="lrTb"/>
            <w:vAlign w:val="center"/>
            <w:tcW w:type="dxa" w:w="49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治理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单位</w:t>
            </w:r>
            <w:r w:rsidR="00c8411d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</w:tc>
        <w:tc>
          <w:tcPr>
            <w:textDirection w:val="lrTb"/>
            <w:vAlign w:val="top"/>
            <w:tcW w:type="dxa" w:w="18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9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602" w:hRule="atLeast"/>
        </w:trPr>
        <w:tc>
          <w:tcPr>
            <w:textDirection w:val="lrTb"/>
            <w:vAlign w:val="center"/>
            <w:tcW w:type="dxa" w:w="97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CMA法定检测单位</w:t>
            </w:r>
            <w:r w:rsidR="00c8411d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49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申请单位：</w:t>
            </w:r>
          </w:p>
        </w:tc>
        <w:tc>
          <w:tcPr>
            <w:textDirection w:val="lrTb"/>
            <w:vAlign w:val="center"/>
            <w:tcW w:type="dxa" w:w="47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声明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：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我</w:t>
            </w:r>
            <w:r w:rsidR="006215d1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对于我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单位申请</w:t>
            </w:r>
            <w:r w:rsidR="00f45a7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【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室内环境净化达标单位</w:t>
            </w:r>
            <w:r w:rsidR="00f45a7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】</w:t>
            </w:r>
            <w:r w:rsidR="00ef1b07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证书和铜牌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的项目真实性负责，如有虚假描述，我做为单位法人负完全法律责任。</w:t>
            </w:r>
          </w:p>
        </w:tc>
      </w:tr>
      <w:tr>
        <w:trPr>
          <w:trHeight w:val="6364" w:hRule="atLeast"/>
        </w:trPr>
        <w:tc>
          <w:tcPr>
            <w:textDirection w:val="lrTb"/>
            <w:vAlign w:val="top"/>
            <w:tcW w:type="dxa" w:w="97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1、本工程治理前具有【资质认定计量认证证书】的CMA检测机构出具的检测报告；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2、本工程治理后具有【资质认定计量认证证书】的CMA检测机构出具的检测报告；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3、CMA检测单位【营业执照副本】复印件；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4、CMA检测单位【资质认定计量认证证书】复印件；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5、申请单位【营业执照副本】复印件加盖公章；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6、现场</w:t>
            </w:r>
            <w:r w:rsidR="00613d1b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检测、治理照片附后。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822" w:firstLineChars="2009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申请人：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                                                                   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firstLine="4822" w:firstLineChars="2009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申请单位签章</w:t>
            </w:r>
            <w:r w:rsidR="00082b82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firstLine="5659" w:firstLineChars="2695"/>
              <w:jc w:val="both"/>
              <w:textAlignment w:val="baseline"/>
            </w:pPr>
          </w:p>
        </w:tc>
      </w:tr>
      <w:tr>
        <w:trPr>
          <w:trHeight w:val="2830" w:hRule="exact"/>
        </w:trPr>
        <w:tc>
          <w:tcPr>
            <w:textDirection w:val="lrTb"/>
            <w:vAlign w:val="top"/>
            <w:tcW w:type="dxa" w:w="97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t xml:space="preserve">吉室</w:t>
            </w:r>
            <w:r w:rsidR="00586d4a" w:rsidRPr="00ef1b07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t xml:space="preserve">净协审核意见：</w:t>
            </w: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颁发【室内环境净化达标单位】荣誉证书和铜牌</w:t>
            </w:r>
          </w:p>
          <w:p w:rsidP="00c8411d"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t xml:space="preserve">依据：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    1、具有法律效力的【资质认定计量认证证书】、具有CMA检测机构出具的室内空气检测报告。</w:t>
            </w:r>
            <w:r w:rsidR="005f631f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/>
            </w: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70" w:firstLineChars="196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2、检测报告内所标注的检测项目和内容。</w:t>
            </w:r>
            <w:r w:rsidR="005f631f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/>
            </w: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70" w:firstLineChars="196"/>
              <w:jc w:val="both"/>
              <w:textAlignment w:val="baseline"/>
            </w:pPr>
            <w:r w:rsidR="005f631f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3、依据现场检测、治理照片。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70" w:firstLineChars="196"/>
              <w:jc w:val="both"/>
              <w:textAlignment w:val="baseline"/>
            </w:pP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6936" w:firstLineChars="2890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年   月   日</w:t>
            </w:r>
          </w:p>
        </w:tc>
      </w:tr>
    </w:tbl>
    <w:p w:rsidP="00082b82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1418" w:header="851" w:top="1440" w:bottom="1440" w:footer="992" w:left="851" w:right="851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2a87" w:usb1="80000000" w:usb2="00000008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20002a87" w:usb1="80000000" w:usb2="00000008" w:usb3="00000000" w:csb0="000001ff" w:csb1="00000000"/>
  </w:font>
  <w:font w:name="黑体">
    <w:altName w:val="SimHei"/>
    <w:charset w:val="86"/>
    <w:family w:val="auto"/>
    <w:panose1 w:val="02010600030101010101"/>
    <w:pitch w:val="variable"/>
    <w:sig w:usb0="00000001" w:usb1="080e0000" w:usb2="0000001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080e0000" w:usb2="00000010" w:usb3="00000000" w:csb0="00040001" w:csb1="00000000"/>
  </w:font>
  <w:font w:name="Cambria Math">
    <w:altName w:val="Cambria Math"/>
    <w:charset w:val="00"/>
    <w:family w:val="roman"/>
    <w:panose1 w:val="02040503050406030204"/>
    <w:pitch w:val="variable"/>
    <w:sig w:usb0="a00002ef" w:usb1="420020eb" w:usb2="00000000" w:usb3="00000000" w:csb0="0000009f" w:csb1="00000000"/>
  </w:font>
</w:fonts>
</file>

<file path=word/settings.xml><?xml version="1.0" encoding="utf-8"?>
<w:settings xmlns:w="http://schemas.openxmlformats.org/wordprocessingml/2006/main">
  <w:zoom w:percent="95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391242"/>
    <w:rsid w:val="003d6b0c"/>
    <w:rsid w:val="00c8411d"/>
    <w:rsid w:val="008d74c1"/>
    <w:rsid w:val="00ef1b07"/>
    <w:rsid w:val="00a6455a"/>
    <w:rsid w:val="006215d1"/>
    <w:rsid w:val="00f45a7c"/>
    <w:rsid w:val="00082b82"/>
    <w:rsid w:val="00613d1b"/>
    <w:rsid w:val="00586d4a"/>
    <w:rsid w:val="005f631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table" w:styleId="TableGrid">
    <w:name w:val="TableGrid"/>
    <w:basedOn w:val="TableNormal"/>
    <w:next w:val="TableGrid"/>
    <w:link w:val="Normal"/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basedOn w:val="NormalCharacter"/>
    <w:next w:val="UserStyle_0"/>
    <w:link w:val="Header"/>
    <w:rPr>
      <w:szCs w:val="18"/>
      <w:sz w:val="18"/>
      <w:kern w:val="2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basedOn w:val="NormalCharacter"/>
    <w:next w:val="UserStyle_1"/>
    <w:link w:val="Footer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391242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ind w:leftChars="-540" w:left="-1134"/>
        <w:jc w:val="center"/>
        <w:textAlignment w:val="baseline"/>
      </w:pPr>
      <w:r w:rsidR="003d6b0c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【</w:t>
      </w:r>
      <w:r w:rsidR="00c8411d" w:rsidRPr="008d74c1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室内环境净化达标单位</w:t>
      </w:r>
      <w:r w:rsidR="003d6b0c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】</w:t>
      </w:r>
      <w:r w:rsidR="00c8411d" w:rsidRPr="008d74c1">
        <w:rPr>
          <w:rStyle w:val="NormalCharacter"/>
          <w:b/>
          <w:szCs w:val="36"/>
          <w:sz w:val="36"/>
          <w:kern w:val="2"/>
          <w:lang w:val="en-US" w:eastAsia="zh-CN" w:bidi="ar-SA"/>
          <w:rFonts w:ascii="黑体" w:eastAsia="黑体"/>
        </w:rPr>
        <w:t xml:space="preserve">申请表</w:t>
      </w:r>
    </w:p>
    <w:p w:rsidP="003d6b0c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ind w:firstLine="5754" w:firstLineChars="2740"/>
        <w:jc w:val="both"/>
        <w:textAlignment w:val="baseline"/>
      </w:pPr>
      <w:r w:rsidR="00c8411d">
        <w:rPr>
          <w:rStyle w:val="NormalCharacter"/>
          <w:szCs w:val="24"/>
          <w:sz w:val="21"/>
          <w:kern w:val="2"/>
          <w:lang w:val="en-US" w:eastAsia="zh-CN" w:bidi="ar-SA"/>
        </w:rPr>
        <w:t xml:space="preserve"> 编号：</w:t>
      </w:r>
      <w:r w:rsidR="003d6b0c">
        <w:rPr>
          <w:rStyle w:val="NormalCharacter"/>
          <w:szCs w:val="24"/>
          <w:sz w:val="21"/>
          <w:kern w:val="2"/>
          <w:lang w:val="en-US" w:eastAsia="zh-CN" w:bidi="ar-SA"/>
        </w:rPr>
        <w:t xml:space="preserve">JJXRY</w:t>
      </w:r>
      <w:r w:rsidR="003d6b0c" w:rsidRPr="003d6b0c">
        <w:rPr>
          <w:rStyle w:val="NormalCharacter"/>
          <w:szCs w:val="24"/>
          <w:sz w:val="21"/>
          <w:kern w:val="2"/>
          <w:u w:val="single"/>
          <w:lang w:val="en-US" w:eastAsia="zh-CN" w:bidi="ar-SA"/>
        </w:rPr>
        <w:t xml:space="preserve">         </w:t>
      </w:r>
      <w:r w:rsidR="003d6b0c">
        <w:rPr>
          <w:rStyle w:val="NormalCharacter"/>
          <w:szCs w:val="24"/>
          <w:sz w:val="21"/>
          <w:kern w:val="2"/>
          <w:lang w:val="en-US" w:eastAsia="zh-CN" w:bidi="ar-SA"/>
        </w:rPr>
        <w:t xml:space="preserve">号</w:t>
      </w:r>
    </w:p>
    <w:tbl>
      <w:tblPr>
        <w:tblW w:type="dxa" w:w="9727"/>
        <w:tblLook w:val="01e0"/>
        <w:tblInd w:w="-972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108" w:type="dxa"/>
          <w:right w:w="108" w:type="dxa"/>
        </w:tblCellMar>
      </w:tblPr>
      <w:tblGrid/>
      <w:tr>
        <w:trPr>
          <w:trHeight w:val="607" w:hRule="atLeast"/>
        </w:trPr>
        <w:tc>
          <w:tcPr>
            <w:textDirection w:val="lrTb"/>
            <w:vAlign w:val="center"/>
            <w:tcW w:type="dxa" w:w="49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abs>
                <w:tab w:leader="none" w:val="left" w:pos="1110"/>
              </w:tabs>
              <w:jc w:val="center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18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联系人</w:t>
            </w:r>
          </w:p>
        </w:tc>
        <w:tc>
          <w:tcPr>
            <w:textDirection w:val="lrTb"/>
            <w:vAlign w:val="center"/>
            <w:tcW w:type="dxa" w:w="29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联系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电话</w:t>
            </w:r>
          </w:p>
        </w:tc>
      </w:tr>
      <w:tr>
        <w:trPr>
          <w:trHeight w:val="615" w:hRule="atLeast"/>
        </w:trPr>
        <w:tc>
          <w:tcPr>
            <w:textDirection w:val="lrTb"/>
            <w:vAlign w:val="center"/>
            <w:tcW w:type="dxa" w:w="49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工程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名称</w:t>
            </w:r>
            <w:r w:rsidR="00c8411d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</w:tc>
        <w:tc>
          <w:tcPr>
            <w:textDirection w:val="lrTb"/>
            <w:vAlign w:val="top"/>
            <w:tcW w:type="dxa" w:w="18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9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622" w:hRule="atLeast"/>
        </w:trPr>
        <w:tc>
          <w:tcPr>
            <w:textDirection w:val="lrTb"/>
            <w:vAlign w:val="center"/>
            <w:tcW w:type="dxa" w:w="49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治理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单位</w:t>
            </w:r>
            <w:r w:rsidR="00c8411d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</w:tc>
        <w:tc>
          <w:tcPr>
            <w:textDirection w:val="lrTb"/>
            <w:vAlign w:val="top"/>
            <w:tcW w:type="dxa" w:w="18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9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602" w:hRule="atLeast"/>
        </w:trPr>
        <w:tc>
          <w:tcPr>
            <w:textDirection w:val="lrTb"/>
            <w:vAlign w:val="center"/>
            <w:tcW w:type="dxa" w:w="97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CMA法定检测单位</w:t>
            </w:r>
            <w:r w:rsidR="00c8411d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</w:tc>
      </w:tr>
      <w:tr>
        <w:trPr>
          <w:trHeight w:val="624" w:hRule="atLeast"/>
        </w:trPr>
        <w:tc>
          <w:tcPr>
            <w:textDirection w:val="lrTb"/>
            <w:vAlign w:val="center"/>
            <w:tcW w:type="dxa" w:w="49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申请单位：</w:t>
            </w:r>
          </w:p>
        </w:tc>
        <w:tc>
          <w:tcPr>
            <w:textDirection w:val="lrTb"/>
            <w:vAlign w:val="center"/>
            <w:tcW w:type="dxa" w:w="47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3d6b0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声明</w:t>
            </w:r>
            <w:r w:rsidR="00c8411d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：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我</w:t>
            </w:r>
            <w:r w:rsidR="006215d1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对于我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单位申请</w:t>
            </w:r>
            <w:r w:rsidR="00f45a7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【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室内环境净化达标单位</w:t>
            </w:r>
            <w:r w:rsidR="00f45a7c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】</w:t>
            </w:r>
            <w:r w:rsidR="00ef1b07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证书和铜牌</w:t>
            </w:r>
            <w:r w:rsidR="00a6455a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的项目真实性负责，如有虚假描述，我做为单位法人负完全法律责任。</w:t>
            </w:r>
          </w:p>
        </w:tc>
      </w:tr>
      <w:tr>
        <w:trPr>
          <w:trHeight w:val="6364" w:hRule="atLeast"/>
        </w:trPr>
        <w:tc>
          <w:tcPr>
            <w:textDirection w:val="lrTb"/>
            <w:vAlign w:val="top"/>
            <w:tcW w:type="dxa" w:w="97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1、本工程治理前具有【资质认定计量认证证书】的CMA检测机构出具的检测报告；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2、本工程治理后具有【资质认定计量认证证书】的CMA检测机构出具的检测报告；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3、CMA检测单位【营业执照副本】复印件；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4、CMA检测单位【资质认定计量认证证书】复印件；</w:t>
            </w:r>
          </w:p>
          <w:p w:rsidP="00a6455a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5、申请单位【营业执照副本】复印件加盖公章；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6、现场</w:t>
            </w:r>
            <w:r w:rsidR="00613d1b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检测、治理照片附后。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822" w:firstLineChars="2009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申请人：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                                                                   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firstLine="4822" w:firstLineChars="2009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申请单位签章</w:t>
            </w:r>
            <w:r w:rsidR="00082b82" w:rsidRPr="0039124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：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firstLine="5659" w:firstLineChars="2695"/>
              <w:jc w:val="both"/>
              <w:textAlignment w:val="baseline"/>
            </w:pPr>
          </w:p>
        </w:tc>
      </w:tr>
      <w:tr>
        <w:trPr>
          <w:trHeight w:val="2830" w:hRule="exact"/>
        </w:trPr>
        <w:tc>
          <w:tcPr>
            <w:textDirection w:val="lrTb"/>
            <w:vAlign w:val="top"/>
            <w:tcW w:type="dxa" w:w="97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t xml:space="preserve">吉</w:t>
            </w:r>
            <w:r w:rsidR="00586d4a" w:rsidRPr="00ef1b07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t xml:space="preserve">净协审核意见：</w:t>
            </w: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颁发【室内环境净化达标单位】荣誉证书和铜牌</w:t>
            </w:r>
          </w:p>
          <w:p w:rsidP="00c8411d"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</w:rPr>
              <w:t xml:space="preserve">依据：</w:t>
            </w:r>
          </w:p>
          <w:p w:rsidP="00c8411d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    1、具有【资质认定计量认证证书】的CMA法定检测机构出具的室内空气检测报告</w:t>
            </w:r>
            <w:r w:rsidR="005f631f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；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70" w:firstLineChars="196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2、检测报告内所标注的检测项目和内容</w:t>
            </w:r>
            <w:r w:rsidR="005f631f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；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70" w:firstLineChars="196"/>
              <w:jc w:val="both"/>
              <w:textAlignment w:val="baseline"/>
            </w:pPr>
            <w:r w:rsidR="005f631f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3、依据现场检测、治理照片。</w:t>
            </w: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470" w:firstLineChars="196"/>
              <w:jc w:val="both"/>
              <w:textAlignment w:val="baseline"/>
            </w:pPr>
          </w:p>
          <w:p w:rsidP="00ef1b07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firstLine="6936" w:firstLineChars="2890"/>
              <w:jc w:val="both"/>
              <w:textAlignment w:val="baseline"/>
            </w:pPr>
            <w:r w:rsidR="00082b82" w:rsidRPr="00ef1b07"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年   月   日</w:t>
            </w:r>
          </w:p>
        </w:tc>
      </w:tr>
    </w:tbl>
    <w:p w:rsidP="00082b82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1418" w:header="851" w:top="1440" w:bottom="1440" w:footer="992" w:left="851" w:right="851"/>
      <w:lnNumType w:countBy="0"/>
      <w:paperSrc w:first="0" w:other="0"/>
      <w:cols w:space="425" w:num="1"/>
      <w:docGrid w:charSpace="0" w:linePitch="312" w:type="lines"/>
    </w:sectPr>
  </w:body>
</w:document>
</file>

<file path=treport/opRecord.xml>tbl_2(0,0,0|D,0,0|D,0);
</file>